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44E8" w14:textId="0FE04D21" w:rsidR="00D36A32" w:rsidRPr="00D165F6" w:rsidRDefault="00474747" w:rsidP="00CF6A3E">
      <w:pPr>
        <w:spacing w:before="100" w:after="100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2DAFDD" wp14:editId="323A8E14">
            <wp:simplePos x="0" y="0"/>
            <wp:positionH relativeFrom="column">
              <wp:posOffset>-358775</wp:posOffset>
            </wp:positionH>
            <wp:positionV relativeFrom="paragraph">
              <wp:posOffset>-162560</wp:posOffset>
            </wp:positionV>
            <wp:extent cx="1059180" cy="888534"/>
            <wp:effectExtent l="0" t="0" r="0" b="0"/>
            <wp:wrapNone/>
            <wp:docPr id="439092801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092801" name="Рисунок 2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23"/>
                    <a:stretch/>
                  </pic:blipFill>
                  <pic:spPr bwMode="auto">
                    <a:xfrm>
                      <a:off x="0" y="0"/>
                      <a:ext cx="1059180" cy="888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A32" w:rsidRPr="00A27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МОРСЬКА АРБІТРАЖНА КОМІСІЯ</w:t>
      </w:r>
    </w:p>
    <w:p w14:paraId="5DB1632D" w14:textId="77777777" w:rsidR="00550581" w:rsidRPr="00A27B7D" w:rsidRDefault="00550581" w:rsidP="00CF6A3E">
      <w:pPr>
        <w:spacing w:before="100" w:after="1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ТОРГОВО-ПРОМИСЛОВIЙ ПАЛАТI УКРАЇНИ</w:t>
      </w:r>
    </w:p>
    <w:p w14:paraId="780BDE14" w14:textId="77777777" w:rsidR="00E038D2" w:rsidRPr="00A27B7D" w:rsidRDefault="00E038D2" w:rsidP="00385BD7">
      <w:pPr>
        <w:spacing w:before="100" w:after="100"/>
        <w:rPr>
          <w:color w:val="000000" w:themeColor="text1"/>
        </w:rPr>
      </w:pPr>
    </w:p>
    <w:p w14:paraId="2DE088EF" w14:textId="73167EC6" w:rsidR="006B788F" w:rsidRPr="00A27B7D" w:rsidRDefault="00550581" w:rsidP="00385BD7">
      <w:pPr>
        <w:spacing w:before="100" w:after="1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АНКЕТА</w:t>
      </w:r>
    </w:p>
    <w:p w14:paraId="5CFB7880" w14:textId="2F4A0BCB" w:rsidR="00550581" w:rsidRPr="00A27B7D" w:rsidRDefault="00550581" w:rsidP="00385BD7">
      <w:pPr>
        <w:spacing w:before="100" w:after="1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кандидата на включення до Рекомендаційного списку арбітрів</w:t>
      </w:r>
    </w:p>
    <w:p w14:paraId="46B32CC2" w14:textId="1AAB12A8" w:rsidR="00550581" w:rsidRPr="00A27B7D" w:rsidRDefault="00D36A32" w:rsidP="00385BD7">
      <w:pPr>
        <w:spacing w:before="100" w:after="1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МАК</w:t>
      </w:r>
      <w:r w:rsidR="00550581" w:rsidRPr="00A27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 ТПП України (</w:t>
      </w:r>
      <w:r w:rsidRPr="00A27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UM</w:t>
      </w:r>
      <w:r w:rsidR="00550581" w:rsidRPr="00A27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АС)</w:t>
      </w:r>
    </w:p>
    <w:p w14:paraId="22111B8A" w14:textId="055A3DE0" w:rsidR="00550581" w:rsidRPr="00A27B7D" w:rsidRDefault="00550581" w:rsidP="00385BD7">
      <w:pPr>
        <w:spacing w:before="100" w:after="10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9DB528" w14:textId="7C43ED3A" w:rsidR="00564099" w:rsidRPr="00A27B7D" w:rsidRDefault="00564099" w:rsidP="00385BD7">
      <w:pPr>
        <w:pStyle w:val="a3"/>
        <w:numPr>
          <w:ilvl w:val="0"/>
          <w:numId w:val="2"/>
        </w:numPr>
        <w:spacing w:before="100" w:after="10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Прізвище, ім’я, по-батькові</w:t>
      </w: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796"/>
        <w:gridCol w:w="8119"/>
      </w:tblGrid>
      <w:tr w:rsidR="00A27B7D" w:rsidRPr="00A27B7D" w14:paraId="7B94C884" w14:textId="149A47D9" w:rsidTr="00F44F8D">
        <w:tc>
          <w:tcPr>
            <w:tcW w:w="741" w:type="dxa"/>
          </w:tcPr>
          <w:p w14:paraId="44D6B2C3" w14:textId="1D5B227B" w:rsidR="00F44F8D" w:rsidRPr="00A27B7D" w:rsidRDefault="00F44F8D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</w:t>
            </w:r>
            <w:proofErr w:type="spellEnd"/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74" w:type="dxa"/>
          </w:tcPr>
          <w:p w14:paraId="7DC2FC69" w14:textId="77777777" w:rsidR="00F44F8D" w:rsidRPr="00A27B7D" w:rsidRDefault="00F44F8D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32ABE3FF" w14:textId="51E45DE5" w:rsidTr="00F44F8D">
        <w:tc>
          <w:tcPr>
            <w:tcW w:w="741" w:type="dxa"/>
          </w:tcPr>
          <w:p w14:paraId="40EBD735" w14:textId="3009F593" w:rsidR="00F44F8D" w:rsidRPr="00A27B7D" w:rsidRDefault="00F44F8D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74" w:type="dxa"/>
          </w:tcPr>
          <w:p w14:paraId="40F2FF45" w14:textId="77777777" w:rsidR="00F44F8D" w:rsidRPr="00A27B7D" w:rsidRDefault="00F44F8D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4FA629" w14:textId="2189726B" w:rsidR="009F3CD1" w:rsidRPr="00A27B7D" w:rsidRDefault="000D1508" w:rsidP="00385BD7">
      <w:pPr>
        <w:pStyle w:val="a3"/>
        <w:numPr>
          <w:ilvl w:val="0"/>
          <w:numId w:val="2"/>
        </w:numPr>
        <w:spacing w:before="100" w:after="10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народження (</w:t>
      </w:r>
      <w:proofErr w:type="spellStart"/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дд</w:t>
      </w:r>
      <w:proofErr w:type="spellEnd"/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/мм/</w:t>
      </w:r>
      <w:proofErr w:type="spellStart"/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рр</w:t>
      </w:r>
      <w:proofErr w:type="spellEnd"/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2971"/>
        <w:gridCol w:w="2972"/>
        <w:gridCol w:w="2972"/>
      </w:tblGrid>
      <w:tr w:rsidR="00A27B7D" w:rsidRPr="00A27B7D" w14:paraId="7BE6DE60" w14:textId="77777777" w:rsidTr="000D1508">
        <w:tc>
          <w:tcPr>
            <w:tcW w:w="3209" w:type="dxa"/>
          </w:tcPr>
          <w:p w14:paraId="7D75D3BF" w14:textId="77777777" w:rsidR="000D1508" w:rsidRPr="00A27B7D" w:rsidRDefault="000D1508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C49362E" w14:textId="77777777" w:rsidR="000D1508" w:rsidRPr="00A27B7D" w:rsidRDefault="000D1508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FB05CDA" w14:textId="77777777" w:rsidR="000D1508" w:rsidRPr="00A27B7D" w:rsidRDefault="000D1508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3459ED2" w14:textId="39201C8A" w:rsidR="000D1508" w:rsidRPr="00A27B7D" w:rsidRDefault="000D1508" w:rsidP="00385BD7">
      <w:pPr>
        <w:pStyle w:val="a3"/>
        <w:numPr>
          <w:ilvl w:val="0"/>
          <w:numId w:val="2"/>
        </w:numPr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Громадянство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A27B7D" w:rsidRPr="00A27B7D" w14:paraId="2D3D4CF7" w14:textId="77777777" w:rsidTr="00FA5CA9">
        <w:tc>
          <w:tcPr>
            <w:tcW w:w="8909" w:type="dxa"/>
          </w:tcPr>
          <w:p w14:paraId="38B5B068" w14:textId="77777777" w:rsidR="001944CC" w:rsidRPr="00A27B7D" w:rsidRDefault="001944C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5C78D126" w14:textId="77777777" w:rsidTr="00FA5CA9">
        <w:tc>
          <w:tcPr>
            <w:tcW w:w="8909" w:type="dxa"/>
          </w:tcPr>
          <w:p w14:paraId="23BE741A" w14:textId="77777777" w:rsidR="001944CC" w:rsidRPr="00A27B7D" w:rsidRDefault="001944C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801FBFB" w14:textId="0DBD4236" w:rsidR="00E038D2" w:rsidRPr="00A27B7D" w:rsidRDefault="00E038D2" w:rsidP="00385BD7">
      <w:pPr>
        <w:pStyle w:val="a3"/>
        <w:numPr>
          <w:ilvl w:val="0"/>
          <w:numId w:val="2"/>
        </w:numPr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Країна перебування/постійного проживання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A27B7D" w:rsidRPr="00A27B7D" w14:paraId="5371DB1B" w14:textId="77777777" w:rsidTr="007D1834">
        <w:tc>
          <w:tcPr>
            <w:tcW w:w="8909" w:type="dxa"/>
          </w:tcPr>
          <w:p w14:paraId="0FE8076F" w14:textId="77777777" w:rsidR="00E038D2" w:rsidRPr="00A27B7D" w:rsidRDefault="00E038D2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908AC91" w14:textId="11FFB279" w:rsidR="00430C35" w:rsidRPr="00A27B7D" w:rsidRDefault="00430C35" w:rsidP="00385BD7">
      <w:pPr>
        <w:pStyle w:val="a3"/>
        <w:numPr>
          <w:ilvl w:val="0"/>
          <w:numId w:val="2"/>
        </w:numPr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Контактна інформація</w:t>
      </w:r>
      <w:r w:rsidR="0063694F"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3694F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(надається виключно для Секретаріату </w:t>
      </w:r>
      <w:r w:rsidR="0029295A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9295A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К (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63694F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АС</w:t>
      </w:r>
      <w:r w:rsidR="0029295A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3694F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6232"/>
      </w:tblGrid>
      <w:tr w:rsidR="00A27B7D" w:rsidRPr="00A27B7D" w14:paraId="5B472C8C" w14:textId="77777777" w:rsidTr="00E6713F">
        <w:tc>
          <w:tcPr>
            <w:tcW w:w="2677" w:type="dxa"/>
          </w:tcPr>
          <w:p w14:paraId="3FAC09C0" w14:textId="74509D91" w:rsidR="0063694F" w:rsidRPr="00A27B7D" w:rsidRDefault="0063694F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Поштова адреса</w:t>
            </w:r>
          </w:p>
        </w:tc>
        <w:tc>
          <w:tcPr>
            <w:tcW w:w="6232" w:type="dxa"/>
          </w:tcPr>
          <w:p w14:paraId="45FECE8F" w14:textId="77777777" w:rsidR="0063694F" w:rsidRPr="00A27B7D" w:rsidRDefault="0063694F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3D0E587E" w14:textId="77777777" w:rsidTr="00E6713F">
        <w:tc>
          <w:tcPr>
            <w:tcW w:w="2677" w:type="dxa"/>
          </w:tcPr>
          <w:p w14:paraId="5484E694" w14:textId="0A9C5696" w:rsidR="0063694F" w:rsidRPr="00A27B7D" w:rsidRDefault="0063694F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232" w:type="dxa"/>
          </w:tcPr>
          <w:p w14:paraId="098E8EF1" w14:textId="77777777" w:rsidR="0063694F" w:rsidRPr="00A27B7D" w:rsidRDefault="0063694F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06E2EF67" w14:textId="77777777" w:rsidTr="00E6713F">
        <w:tc>
          <w:tcPr>
            <w:tcW w:w="2677" w:type="dxa"/>
          </w:tcPr>
          <w:p w14:paraId="6A65A24D" w14:textId="71D1D1A0" w:rsidR="0063694F" w:rsidRPr="00A27B7D" w:rsidRDefault="0063694F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Альтернативний </w:t>
            </w:r>
            <w:proofErr w:type="spellStart"/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232" w:type="dxa"/>
          </w:tcPr>
          <w:p w14:paraId="58105D95" w14:textId="77777777" w:rsidR="0063694F" w:rsidRPr="00A27B7D" w:rsidRDefault="0063694F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2ADA29F7" w14:textId="77777777" w:rsidTr="00E6713F">
        <w:tc>
          <w:tcPr>
            <w:tcW w:w="2677" w:type="dxa"/>
          </w:tcPr>
          <w:p w14:paraId="4B0706D4" w14:textId="79D76983" w:rsidR="0063694F" w:rsidRPr="00A27B7D" w:rsidRDefault="00E6713F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6232" w:type="dxa"/>
          </w:tcPr>
          <w:p w14:paraId="679DC6A2" w14:textId="77777777" w:rsidR="0063694F" w:rsidRPr="00A27B7D" w:rsidRDefault="0063694F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204ED6DE" w14:textId="77777777" w:rsidTr="00E6713F">
        <w:tc>
          <w:tcPr>
            <w:tcW w:w="2677" w:type="dxa"/>
          </w:tcPr>
          <w:p w14:paraId="0E88BEE7" w14:textId="530BA3AD" w:rsidR="0063694F" w:rsidRPr="00A27B7D" w:rsidRDefault="00E6713F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</w:t>
            </w:r>
            <w:proofErr w:type="spellEnd"/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телефон</w:t>
            </w:r>
          </w:p>
        </w:tc>
        <w:tc>
          <w:tcPr>
            <w:tcW w:w="6232" w:type="dxa"/>
          </w:tcPr>
          <w:p w14:paraId="2F10530D" w14:textId="77777777" w:rsidR="0063694F" w:rsidRPr="00A27B7D" w:rsidRDefault="0063694F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6BA1808D" w14:textId="77777777" w:rsidTr="00E6713F">
        <w:tc>
          <w:tcPr>
            <w:tcW w:w="2677" w:type="dxa"/>
          </w:tcPr>
          <w:p w14:paraId="7C9499C3" w14:textId="43CF23BE" w:rsidR="00E6713F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Посилання на публічний </w:t>
            </w:r>
            <w:proofErr w:type="spellStart"/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профайл</w:t>
            </w:r>
            <w:proofErr w:type="spellEnd"/>
          </w:p>
        </w:tc>
        <w:tc>
          <w:tcPr>
            <w:tcW w:w="6232" w:type="dxa"/>
          </w:tcPr>
          <w:p w14:paraId="6BDBD5AF" w14:textId="77777777" w:rsidR="00E6713F" w:rsidRPr="00A27B7D" w:rsidRDefault="00E6713F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FF3B6AC" w14:textId="4F5593DE" w:rsidR="000D1508" w:rsidRPr="00A27B7D" w:rsidRDefault="00224F42" w:rsidP="00385BD7">
      <w:pPr>
        <w:pStyle w:val="a3"/>
        <w:numPr>
          <w:ilvl w:val="0"/>
          <w:numId w:val="2"/>
        </w:numPr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Поточна посада 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(включаючи відомості про наукову та іншу</w:t>
      </w:r>
      <w:r w:rsidR="00E038D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професійну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діяльність)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A27B7D" w:rsidRPr="00A27B7D" w14:paraId="77577710" w14:textId="77777777" w:rsidTr="00224F42">
        <w:tc>
          <w:tcPr>
            <w:tcW w:w="9629" w:type="dxa"/>
          </w:tcPr>
          <w:p w14:paraId="7FD05B9C" w14:textId="77777777" w:rsidR="00224F42" w:rsidRPr="00A27B7D" w:rsidRDefault="00224F42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499E5933" w14:textId="77777777" w:rsidTr="00224F42">
        <w:tc>
          <w:tcPr>
            <w:tcW w:w="9629" w:type="dxa"/>
          </w:tcPr>
          <w:p w14:paraId="717FA9B4" w14:textId="77777777" w:rsidR="00224F42" w:rsidRPr="00A27B7D" w:rsidRDefault="00224F42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16A021F7" w14:textId="77777777" w:rsidTr="00224F42">
        <w:tc>
          <w:tcPr>
            <w:tcW w:w="9629" w:type="dxa"/>
          </w:tcPr>
          <w:p w14:paraId="5AD0C847" w14:textId="77777777" w:rsidR="00224F42" w:rsidRPr="00A27B7D" w:rsidRDefault="00224F42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1F7C4C8" w14:textId="16EAE0C1" w:rsidR="00224F42" w:rsidRPr="00A27B7D" w:rsidRDefault="00533D1B" w:rsidP="00385BD7">
      <w:pPr>
        <w:pStyle w:val="a3"/>
        <w:numPr>
          <w:ilvl w:val="0"/>
          <w:numId w:val="2"/>
        </w:numPr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Попередні посади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A27B7D" w:rsidRPr="00A27B7D" w14:paraId="7F8DC029" w14:textId="77777777" w:rsidTr="00533D1B">
        <w:tc>
          <w:tcPr>
            <w:tcW w:w="9629" w:type="dxa"/>
          </w:tcPr>
          <w:p w14:paraId="4B867044" w14:textId="77777777" w:rsidR="00533D1B" w:rsidRPr="00A27B7D" w:rsidRDefault="00533D1B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522AA8E2" w14:textId="77777777" w:rsidTr="00533D1B">
        <w:tc>
          <w:tcPr>
            <w:tcW w:w="9629" w:type="dxa"/>
          </w:tcPr>
          <w:p w14:paraId="7C11CE77" w14:textId="77777777" w:rsidR="00533D1B" w:rsidRPr="00A27B7D" w:rsidRDefault="00533D1B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475FE99D" w14:textId="77777777" w:rsidTr="00533D1B">
        <w:tc>
          <w:tcPr>
            <w:tcW w:w="9629" w:type="dxa"/>
          </w:tcPr>
          <w:p w14:paraId="499DD778" w14:textId="77777777" w:rsidR="00533D1B" w:rsidRPr="00A27B7D" w:rsidRDefault="00533D1B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BBD044F" w14:textId="79AE09FA" w:rsidR="00533D1B" w:rsidRPr="00A27B7D" w:rsidRDefault="0029295A" w:rsidP="00385BD7">
      <w:pPr>
        <w:pStyle w:val="a3"/>
        <w:numPr>
          <w:ilvl w:val="0"/>
          <w:numId w:val="2"/>
        </w:numPr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Освіта</w:t>
      </w:r>
      <w:r w:rsidR="00794880"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94880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(інформація вказується відповідно до відомостей, зазначених у дипломі)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81"/>
        <w:gridCol w:w="2397"/>
        <w:gridCol w:w="2612"/>
        <w:gridCol w:w="1919"/>
      </w:tblGrid>
      <w:tr w:rsidR="00A27B7D" w:rsidRPr="00A27B7D" w14:paraId="731C2C8F" w14:textId="77777777" w:rsidTr="00794880">
        <w:tc>
          <w:tcPr>
            <w:tcW w:w="1981" w:type="dxa"/>
          </w:tcPr>
          <w:p w14:paraId="439C3EA7" w14:textId="146318F4" w:rsidR="0029295A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Роки навчання</w:t>
            </w:r>
          </w:p>
        </w:tc>
        <w:tc>
          <w:tcPr>
            <w:tcW w:w="2397" w:type="dxa"/>
          </w:tcPr>
          <w:p w14:paraId="5C1C6C93" w14:textId="69AE37ED" w:rsidR="0029295A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2612" w:type="dxa"/>
          </w:tcPr>
          <w:p w14:paraId="586F5190" w14:textId="77777777" w:rsidR="00794880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Факультет/</w:t>
            </w:r>
          </w:p>
          <w:p w14:paraId="497E306C" w14:textId="0FDAD022" w:rsidR="0029295A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спеціалізація</w:t>
            </w:r>
          </w:p>
        </w:tc>
        <w:tc>
          <w:tcPr>
            <w:tcW w:w="1919" w:type="dxa"/>
          </w:tcPr>
          <w:p w14:paraId="09148417" w14:textId="2E0D4209" w:rsidR="0029295A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Ступінь</w:t>
            </w:r>
          </w:p>
        </w:tc>
      </w:tr>
      <w:tr w:rsidR="00A27B7D" w:rsidRPr="00A27B7D" w14:paraId="68FBA1CE" w14:textId="77777777" w:rsidTr="00794880">
        <w:tc>
          <w:tcPr>
            <w:tcW w:w="1981" w:type="dxa"/>
          </w:tcPr>
          <w:p w14:paraId="1AE671B9" w14:textId="77777777" w:rsidR="0029295A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5A57EC8" w14:textId="77777777" w:rsidR="0029295A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8FD7775" w14:textId="77777777" w:rsidR="0029295A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EDC6AD6" w14:textId="77777777" w:rsidR="0029295A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214BFDBD" w14:textId="77777777" w:rsidTr="00794880">
        <w:tc>
          <w:tcPr>
            <w:tcW w:w="1981" w:type="dxa"/>
          </w:tcPr>
          <w:p w14:paraId="187B44AA" w14:textId="77777777" w:rsidR="0029295A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</w:tcPr>
          <w:p w14:paraId="4C05E5A7" w14:textId="77777777" w:rsidR="0029295A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14:paraId="194824D7" w14:textId="77777777" w:rsidR="0029295A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FBA1887" w14:textId="77777777" w:rsidR="0029295A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463AAC88" w14:textId="77777777" w:rsidTr="00794880">
        <w:tc>
          <w:tcPr>
            <w:tcW w:w="1981" w:type="dxa"/>
          </w:tcPr>
          <w:p w14:paraId="7B51F786" w14:textId="77777777" w:rsidR="0029295A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291D4E8" w14:textId="77777777" w:rsidR="0029295A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14:paraId="7FA17A41" w14:textId="77777777" w:rsidR="0029295A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0DC15BB" w14:textId="77777777" w:rsidR="0029295A" w:rsidRPr="00A27B7D" w:rsidRDefault="0029295A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EAD7EEA" w14:textId="7C12C635" w:rsidR="0029295A" w:rsidRPr="00A27B7D" w:rsidRDefault="00984B51" w:rsidP="00385BD7">
      <w:pPr>
        <w:pStyle w:val="a3"/>
        <w:numPr>
          <w:ilvl w:val="0"/>
          <w:numId w:val="2"/>
        </w:numPr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Мови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7"/>
        <w:gridCol w:w="4412"/>
      </w:tblGrid>
      <w:tr w:rsidR="00A27B7D" w:rsidRPr="00A27B7D" w14:paraId="4F1044F1" w14:textId="77777777" w:rsidTr="00984B51">
        <w:tc>
          <w:tcPr>
            <w:tcW w:w="4814" w:type="dxa"/>
          </w:tcPr>
          <w:p w14:paraId="572337B3" w14:textId="16280CEF" w:rsidR="00984B51" w:rsidRPr="00A27B7D" w:rsidRDefault="00E038D2" w:rsidP="00385BD7">
            <w:pPr>
              <w:pStyle w:val="a3"/>
              <w:spacing w:before="100" w:after="1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Рівень володіння</w:t>
            </w:r>
          </w:p>
        </w:tc>
        <w:tc>
          <w:tcPr>
            <w:tcW w:w="4815" w:type="dxa"/>
          </w:tcPr>
          <w:p w14:paraId="7D1CA5C4" w14:textId="3F57C729" w:rsidR="00984B51" w:rsidRPr="00A27B7D" w:rsidRDefault="00E038D2" w:rsidP="00385BD7">
            <w:pPr>
              <w:pStyle w:val="a3"/>
              <w:spacing w:before="100" w:after="1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Мова (мови)</w:t>
            </w:r>
          </w:p>
        </w:tc>
      </w:tr>
      <w:tr w:rsidR="00A27B7D" w:rsidRPr="00A27B7D" w14:paraId="1B023B6B" w14:textId="77777777" w:rsidTr="00984B51">
        <w:tc>
          <w:tcPr>
            <w:tcW w:w="4814" w:type="dxa"/>
          </w:tcPr>
          <w:p w14:paraId="598F74B1" w14:textId="1CDB2783" w:rsidR="00E038D2" w:rsidRPr="00A27B7D" w:rsidRDefault="00E038D2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Рідна</w:t>
            </w:r>
          </w:p>
        </w:tc>
        <w:tc>
          <w:tcPr>
            <w:tcW w:w="4815" w:type="dxa"/>
          </w:tcPr>
          <w:p w14:paraId="6F7C9F90" w14:textId="77777777" w:rsidR="00E038D2" w:rsidRPr="00A27B7D" w:rsidRDefault="00E038D2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29F8F264" w14:textId="77777777" w:rsidTr="00984B51">
        <w:tc>
          <w:tcPr>
            <w:tcW w:w="4814" w:type="dxa"/>
          </w:tcPr>
          <w:p w14:paraId="3E31AB64" w14:textId="1D32D3AF" w:rsidR="00984B51" w:rsidRPr="00A27B7D" w:rsidRDefault="008D56EA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Рівень достатній для ведення арбітражного розгляду і підготовки процесуальних документів у справі</w:t>
            </w:r>
          </w:p>
        </w:tc>
        <w:tc>
          <w:tcPr>
            <w:tcW w:w="4815" w:type="dxa"/>
          </w:tcPr>
          <w:p w14:paraId="1288ED01" w14:textId="77777777" w:rsidR="00984B51" w:rsidRPr="00A27B7D" w:rsidRDefault="00984B51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4D2D1095" w14:textId="77777777" w:rsidTr="00984B51">
        <w:tc>
          <w:tcPr>
            <w:tcW w:w="4814" w:type="dxa"/>
          </w:tcPr>
          <w:p w14:paraId="4E77B48D" w14:textId="5A062DA1" w:rsidR="00984B51" w:rsidRPr="00A27B7D" w:rsidRDefault="008D56EA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Рівень достатній для ознайомлення з письмовими матеріалами у справі</w:t>
            </w:r>
          </w:p>
        </w:tc>
        <w:tc>
          <w:tcPr>
            <w:tcW w:w="4815" w:type="dxa"/>
          </w:tcPr>
          <w:p w14:paraId="61567756" w14:textId="77777777" w:rsidR="00984B51" w:rsidRPr="00A27B7D" w:rsidRDefault="00984B51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74AE4B3" w14:textId="67DD7015" w:rsidR="00984B51" w:rsidRPr="00A27B7D" w:rsidRDefault="002E6939" w:rsidP="00385BD7">
      <w:pPr>
        <w:pStyle w:val="a3"/>
        <w:numPr>
          <w:ilvl w:val="0"/>
          <w:numId w:val="2"/>
        </w:numPr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Досвід участі в арбітра</w:t>
      </w:r>
      <w:r w:rsidR="00D87D31"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жі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1969"/>
        <w:gridCol w:w="2987"/>
      </w:tblGrid>
      <w:tr w:rsidR="00A27B7D" w:rsidRPr="00A27B7D" w14:paraId="6D7B41B2" w14:textId="77777777" w:rsidTr="0060598C">
        <w:tc>
          <w:tcPr>
            <w:tcW w:w="3953" w:type="dxa"/>
          </w:tcPr>
          <w:p w14:paraId="12AAF27E" w14:textId="77D43E82" w:rsidR="0060598C" w:rsidRPr="00A27B7D" w:rsidRDefault="0060598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Як часто Ви діяли в якості</w:t>
            </w:r>
          </w:p>
        </w:tc>
        <w:tc>
          <w:tcPr>
            <w:tcW w:w="1969" w:type="dxa"/>
          </w:tcPr>
          <w:p w14:paraId="432592BB" w14:textId="6AE73A74" w:rsidR="0060598C" w:rsidRPr="00A27B7D" w:rsidRDefault="0060598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Кількість</w:t>
            </w:r>
          </w:p>
        </w:tc>
        <w:tc>
          <w:tcPr>
            <w:tcW w:w="2987" w:type="dxa"/>
          </w:tcPr>
          <w:p w14:paraId="137AEA4D" w14:textId="0DD41F2B" w:rsidR="0060598C" w:rsidRPr="00A27B7D" w:rsidRDefault="0060598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Регламент</w:t>
            </w:r>
          </w:p>
        </w:tc>
      </w:tr>
      <w:tr w:rsidR="00A27B7D" w:rsidRPr="00A27B7D" w14:paraId="4F339DA7" w14:textId="77777777" w:rsidTr="0060598C">
        <w:tc>
          <w:tcPr>
            <w:tcW w:w="3953" w:type="dxa"/>
          </w:tcPr>
          <w:p w14:paraId="2C942C92" w14:textId="2C44A997" w:rsidR="0060598C" w:rsidRPr="00A27B7D" w:rsidRDefault="0060598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Одноособового арбітра</w:t>
            </w:r>
          </w:p>
        </w:tc>
        <w:tc>
          <w:tcPr>
            <w:tcW w:w="1969" w:type="dxa"/>
          </w:tcPr>
          <w:p w14:paraId="4B7EADE3" w14:textId="77777777" w:rsidR="0060598C" w:rsidRPr="00A27B7D" w:rsidRDefault="0060598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</w:tcPr>
          <w:p w14:paraId="55E1B6EE" w14:textId="77777777" w:rsidR="0060598C" w:rsidRPr="00A27B7D" w:rsidRDefault="0060598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1CF4A1B0" w14:textId="77777777" w:rsidTr="0060598C">
        <w:tc>
          <w:tcPr>
            <w:tcW w:w="3953" w:type="dxa"/>
          </w:tcPr>
          <w:p w14:paraId="0A33FDAB" w14:textId="18DDE579" w:rsidR="0060598C" w:rsidRPr="00A27B7D" w:rsidRDefault="0060598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Голови складу Арбітражно</w:t>
            </w:r>
            <w:r w:rsidR="001F0711"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ї коміс</w:t>
            </w:r>
            <w:r w:rsidR="00B9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1F0711"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ї</w:t>
            </w:r>
          </w:p>
        </w:tc>
        <w:tc>
          <w:tcPr>
            <w:tcW w:w="1969" w:type="dxa"/>
          </w:tcPr>
          <w:p w14:paraId="07972F1D" w14:textId="77777777" w:rsidR="0060598C" w:rsidRPr="00A27B7D" w:rsidRDefault="0060598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</w:tcPr>
          <w:p w14:paraId="4DF72288" w14:textId="77777777" w:rsidR="0060598C" w:rsidRPr="00A27B7D" w:rsidRDefault="0060598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27BD0742" w14:textId="77777777" w:rsidTr="0060598C">
        <w:tc>
          <w:tcPr>
            <w:tcW w:w="3953" w:type="dxa"/>
          </w:tcPr>
          <w:p w14:paraId="6FEB8E16" w14:textId="2C4E5A93" w:rsidR="0060598C" w:rsidRPr="00A27B7D" w:rsidRDefault="00D7024A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Співарбітра</w:t>
            </w:r>
            <w:proofErr w:type="spellEnd"/>
          </w:p>
        </w:tc>
        <w:tc>
          <w:tcPr>
            <w:tcW w:w="1969" w:type="dxa"/>
          </w:tcPr>
          <w:p w14:paraId="3AB6E830" w14:textId="77777777" w:rsidR="0060598C" w:rsidRPr="00A27B7D" w:rsidRDefault="0060598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</w:tcPr>
          <w:p w14:paraId="15F65F91" w14:textId="77777777" w:rsidR="0060598C" w:rsidRPr="00A27B7D" w:rsidRDefault="0060598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0BA9594C" w14:textId="77777777" w:rsidTr="0060598C">
        <w:tc>
          <w:tcPr>
            <w:tcW w:w="3953" w:type="dxa"/>
          </w:tcPr>
          <w:p w14:paraId="1B6A3502" w14:textId="1D7FEB0C" w:rsidR="007F14BE" w:rsidRPr="00A27B7D" w:rsidRDefault="007F14BE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Доповідача/секретаря</w:t>
            </w:r>
          </w:p>
        </w:tc>
        <w:tc>
          <w:tcPr>
            <w:tcW w:w="1969" w:type="dxa"/>
          </w:tcPr>
          <w:p w14:paraId="54805EF3" w14:textId="77777777" w:rsidR="007F14BE" w:rsidRPr="00A27B7D" w:rsidRDefault="007F14BE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</w:tcPr>
          <w:p w14:paraId="5BC76638" w14:textId="77777777" w:rsidR="007F14BE" w:rsidRPr="00A27B7D" w:rsidRDefault="007F14BE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1A540E65" w14:textId="77777777" w:rsidTr="0060598C">
        <w:tc>
          <w:tcPr>
            <w:tcW w:w="3953" w:type="dxa"/>
          </w:tcPr>
          <w:p w14:paraId="19CC30B1" w14:textId="39060A6F" w:rsidR="0060598C" w:rsidRPr="00A27B7D" w:rsidRDefault="007F14BE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Представника сторони</w:t>
            </w:r>
          </w:p>
        </w:tc>
        <w:tc>
          <w:tcPr>
            <w:tcW w:w="1969" w:type="dxa"/>
          </w:tcPr>
          <w:p w14:paraId="4974B53E" w14:textId="77777777" w:rsidR="0060598C" w:rsidRPr="00A27B7D" w:rsidRDefault="0060598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</w:tcPr>
          <w:p w14:paraId="1D59D52E" w14:textId="77777777" w:rsidR="0060598C" w:rsidRPr="00A27B7D" w:rsidRDefault="0060598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2F107787" w14:textId="77777777" w:rsidTr="0060598C">
        <w:tc>
          <w:tcPr>
            <w:tcW w:w="3953" w:type="dxa"/>
          </w:tcPr>
          <w:p w14:paraId="79F3244F" w14:textId="7E66E93E" w:rsidR="0060598C" w:rsidRPr="00A27B7D" w:rsidRDefault="007F14BE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Експерта</w:t>
            </w:r>
          </w:p>
        </w:tc>
        <w:tc>
          <w:tcPr>
            <w:tcW w:w="1969" w:type="dxa"/>
          </w:tcPr>
          <w:p w14:paraId="7FC4DCF6" w14:textId="77777777" w:rsidR="0060598C" w:rsidRPr="00A27B7D" w:rsidRDefault="0060598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</w:tcPr>
          <w:p w14:paraId="3E5DC9B8" w14:textId="77777777" w:rsidR="0060598C" w:rsidRPr="00A27B7D" w:rsidRDefault="0060598C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521C426" w14:textId="7A954755" w:rsidR="00D87D31" w:rsidRPr="00A27B7D" w:rsidRDefault="005D6D06" w:rsidP="00385BD7">
      <w:pPr>
        <w:pStyle w:val="a3"/>
        <w:numPr>
          <w:ilvl w:val="0"/>
          <w:numId w:val="2"/>
        </w:numPr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Сфери спеціалізації 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(будь ласка, зазначте максимум 5 категорій)</w:t>
      </w:r>
    </w:p>
    <w:p w14:paraId="032800F1" w14:textId="77777777" w:rsidR="006D4739" w:rsidRPr="00A27B7D" w:rsidRDefault="006D4739" w:rsidP="00385BD7">
      <w:pPr>
        <w:pStyle w:val="a5"/>
        <w:spacing w:before="100" w:after="100"/>
        <w:ind w:firstLine="709"/>
        <w:rPr>
          <w:color w:val="000000" w:themeColor="text1"/>
          <w:lang w:val="uk-UA"/>
        </w:rPr>
        <w:sectPr w:rsidR="006D4739" w:rsidRPr="00A27B7D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F173790" w14:textId="51400140" w:rsidR="002762E0" w:rsidRDefault="00075997" w:rsidP="0027118A">
      <w:pPr>
        <w:pStyle w:val="a5"/>
        <w:spacing w:before="100" w:after="100"/>
        <w:ind w:left="567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-18919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="00F71A9B" w:rsidRPr="00A27B7D">
        <w:rPr>
          <w:color w:val="000000" w:themeColor="text1"/>
          <w:lang w:val="uk-UA"/>
        </w:rPr>
        <w:t xml:space="preserve"> </w:t>
      </w:r>
      <w:r w:rsidR="001F0711" w:rsidRPr="00A27B7D">
        <w:rPr>
          <w:color w:val="000000" w:themeColor="text1"/>
          <w:lang w:val="uk-UA"/>
        </w:rPr>
        <w:t>буксирування</w:t>
      </w:r>
      <w:r w:rsidR="00E5338E" w:rsidRPr="008B61CF">
        <w:rPr>
          <w:color w:val="000000" w:themeColor="text1"/>
          <w:lang w:val="ru-RU"/>
        </w:rPr>
        <w:t>,</w:t>
      </w:r>
      <w:r w:rsidR="001F0711" w:rsidRPr="008B61CF">
        <w:rPr>
          <w:color w:val="000000" w:themeColor="text1"/>
          <w:lang w:val="uk-UA"/>
        </w:rPr>
        <w:t xml:space="preserve"> </w:t>
      </w:r>
      <w:proofErr w:type="spellStart"/>
      <w:r w:rsidR="001F0711" w:rsidRPr="008B61CF">
        <w:rPr>
          <w:color w:val="000000" w:themeColor="text1"/>
          <w:lang w:val="uk-UA"/>
        </w:rPr>
        <w:t>буксирувальний</w:t>
      </w:r>
      <w:proofErr w:type="spellEnd"/>
      <w:r w:rsidR="001F0711" w:rsidRPr="008B61CF">
        <w:rPr>
          <w:color w:val="000000" w:themeColor="text1"/>
          <w:lang w:val="uk-UA"/>
        </w:rPr>
        <w:t xml:space="preserve"> супровід суден та ін</w:t>
      </w:r>
      <w:r w:rsidR="001F0711" w:rsidRPr="00A27B7D">
        <w:rPr>
          <w:color w:val="000000" w:themeColor="text1"/>
          <w:lang w:val="uk-UA"/>
        </w:rPr>
        <w:t>ших плавучих засобів</w:t>
      </w:r>
    </w:p>
    <w:p w14:paraId="317826F0" w14:textId="77777777" w:rsidR="002762E0" w:rsidRDefault="002762E0" w:rsidP="002762E0">
      <w:pPr>
        <w:pStyle w:val="a5"/>
        <w:spacing w:before="100" w:after="100"/>
        <w:ind w:left="567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210299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Pr="00A27B7D">
        <w:rPr>
          <w:color w:val="000000" w:themeColor="text1"/>
          <w:lang w:val="uk-UA"/>
        </w:rPr>
        <w:t xml:space="preserve"> використання суден та інших плавучих засобів для здійснення наукових досліджень, видобування корисних копалин, гідротехнічних та інших робіт</w:t>
      </w:r>
    </w:p>
    <w:p w14:paraId="06851C40" w14:textId="77777777" w:rsidR="002762E0" w:rsidRDefault="002762E0" w:rsidP="002762E0">
      <w:pPr>
        <w:pStyle w:val="a5"/>
        <w:spacing w:before="100" w:after="100"/>
        <w:ind w:left="567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-58484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Pr="00A27B7D">
        <w:rPr>
          <w:color w:val="000000" w:themeColor="text1"/>
          <w:lang w:val="uk-UA"/>
        </w:rPr>
        <w:t xml:space="preserve"> загальна аварія та рятування суден</w:t>
      </w:r>
    </w:p>
    <w:p w14:paraId="6812C4EE" w14:textId="77777777" w:rsidR="002762E0" w:rsidRPr="00A27B7D" w:rsidRDefault="002762E0" w:rsidP="002762E0">
      <w:pPr>
        <w:pStyle w:val="a5"/>
        <w:spacing w:before="100" w:after="100"/>
        <w:ind w:left="567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1422829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Pr="009A10BA">
        <w:rPr>
          <w:color w:val="000000" w:themeColor="text1"/>
          <w:lang w:val="uk-UA"/>
        </w:rPr>
        <w:t xml:space="preserve"> заподіяння пошкоджень рибальським сітям і іншим знаряддям лову, а також з іншим заподіянням шкоди під час здійснення рибного промислу</w:t>
      </w:r>
    </w:p>
    <w:p w14:paraId="759037B4" w14:textId="072407CB" w:rsidR="001A672C" w:rsidRPr="00A27B7D" w:rsidRDefault="002762E0" w:rsidP="0027118A">
      <w:pPr>
        <w:pStyle w:val="a5"/>
        <w:spacing w:before="100" w:after="100"/>
        <w:ind w:left="567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-63302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Pr="00A27B7D">
        <w:rPr>
          <w:color w:val="000000" w:themeColor="text1"/>
          <w:lang w:val="uk-UA"/>
        </w:rPr>
        <w:t xml:space="preserve"> зіткнення суден, а також  заподіяння судном пошкоджень портовим, причальним, судноплавним гідротехнічним спорудам, мостам, засобам навігаційної обстановки та іншим об'єктам</w:t>
      </w:r>
      <w:r w:rsidR="001A672C" w:rsidRPr="00A27B7D">
        <w:rPr>
          <w:color w:val="000000" w:themeColor="text1"/>
          <w:lang w:val="uk-UA"/>
        </w:rPr>
        <w:t xml:space="preserve">      </w:t>
      </w:r>
    </w:p>
    <w:p w14:paraId="371A14BB" w14:textId="55072D7B" w:rsidR="001A672C" w:rsidRDefault="00075997" w:rsidP="0027118A">
      <w:pPr>
        <w:pStyle w:val="a5"/>
        <w:spacing w:before="100" w:after="100"/>
        <w:ind w:left="567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-186574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5A6"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="00F71A9B" w:rsidRPr="00A27B7D">
        <w:rPr>
          <w:color w:val="000000" w:themeColor="text1"/>
          <w:lang w:val="uk-UA"/>
        </w:rPr>
        <w:t xml:space="preserve"> </w:t>
      </w:r>
      <w:r w:rsidR="001F0711" w:rsidRPr="00A27B7D">
        <w:rPr>
          <w:color w:val="000000" w:themeColor="text1"/>
          <w:lang w:val="uk-UA"/>
        </w:rPr>
        <w:t xml:space="preserve">купівля-продаж, застава суден та </w:t>
      </w:r>
      <w:r w:rsidR="001A672C" w:rsidRPr="00A27B7D">
        <w:rPr>
          <w:color w:val="000000" w:themeColor="text1"/>
          <w:lang w:val="uk-UA"/>
        </w:rPr>
        <w:t xml:space="preserve"> </w:t>
      </w:r>
      <w:r w:rsidR="001F0711" w:rsidRPr="00A27B7D">
        <w:rPr>
          <w:color w:val="000000" w:themeColor="text1"/>
          <w:lang w:val="uk-UA"/>
        </w:rPr>
        <w:t xml:space="preserve">інших плавучих засобів </w:t>
      </w:r>
    </w:p>
    <w:p w14:paraId="52D73E11" w14:textId="77777777" w:rsidR="002762E0" w:rsidRPr="00A27B7D" w:rsidRDefault="002762E0" w:rsidP="002762E0">
      <w:pPr>
        <w:pStyle w:val="a5"/>
        <w:spacing w:before="100" w:after="100"/>
        <w:ind w:left="567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1228888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>
        <w:rPr>
          <w:color w:val="000000" w:themeColor="text1"/>
          <w:lang w:val="uk-UA"/>
        </w:rPr>
        <w:t xml:space="preserve"> </w:t>
      </w:r>
      <w:r w:rsidRPr="00A27B7D">
        <w:rPr>
          <w:color w:val="000000" w:themeColor="text1"/>
          <w:lang w:val="uk-UA"/>
        </w:rPr>
        <w:t xml:space="preserve">лоцманське і льодове  проведення, </w:t>
      </w:r>
      <w:r>
        <w:rPr>
          <w:color w:val="000000" w:themeColor="text1"/>
          <w:lang w:val="uk-UA"/>
        </w:rPr>
        <w:t xml:space="preserve">бункерування суден, </w:t>
      </w:r>
      <w:r w:rsidRPr="00A27B7D">
        <w:rPr>
          <w:color w:val="000000" w:themeColor="text1"/>
          <w:lang w:val="uk-UA"/>
        </w:rPr>
        <w:t xml:space="preserve">агентське та інше обслуговування суден </w:t>
      </w:r>
    </w:p>
    <w:p w14:paraId="14B495D1" w14:textId="046C1383" w:rsidR="00F71A9B" w:rsidRDefault="00075997" w:rsidP="0027118A">
      <w:pPr>
        <w:pStyle w:val="a5"/>
        <w:spacing w:before="100" w:after="100"/>
        <w:ind w:left="567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-9555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5A6"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="00F71A9B" w:rsidRPr="00A27B7D">
        <w:rPr>
          <w:color w:val="000000" w:themeColor="text1"/>
          <w:lang w:val="uk-UA"/>
        </w:rPr>
        <w:t xml:space="preserve"> </w:t>
      </w:r>
      <w:r w:rsidR="007F6297">
        <w:rPr>
          <w:color w:val="000000" w:themeColor="text1"/>
          <w:lang w:val="uk-UA"/>
        </w:rPr>
        <w:t>морське та річкове страхування і перестрахування</w:t>
      </w:r>
    </w:p>
    <w:p w14:paraId="4048820C" w14:textId="77777777" w:rsidR="002762E0" w:rsidRPr="00A27B7D" w:rsidRDefault="002762E0" w:rsidP="002762E0">
      <w:pPr>
        <w:pStyle w:val="a5"/>
        <w:spacing w:before="100" w:after="100"/>
        <w:ind w:left="567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-310867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Pr="00A27B7D">
        <w:rPr>
          <w:color w:val="000000" w:themeColor="text1"/>
          <w:lang w:val="uk-UA"/>
        </w:rPr>
        <w:t xml:space="preserve"> перевалка, зберігання, завантажувальн</w:t>
      </w:r>
      <w:r>
        <w:rPr>
          <w:color w:val="000000" w:themeColor="text1"/>
          <w:lang w:val="uk-UA"/>
        </w:rPr>
        <w:t>і</w:t>
      </w:r>
      <w:r w:rsidRPr="00A27B7D">
        <w:rPr>
          <w:color w:val="000000" w:themeColor="text1"/>
          <w:lang w:val="uk-UA"/>
        </w:rPr>
        <w:t>/розвантажувальні роботи в портах</w:t>
      </w:r>
    </w:p>
    <w:p w14:paraId="7EE3C39C" w14:textId="7C4F77DF" w:rsidR="00A27B7D" w:rsidRPr="00A27B7D" w:rsidRDefault="00075997" w:rsidP="0027118A">
      <w:pPr>
        <w:pStyle w:val="a5"/>
        <w:spacing w:before="100" w:after="100"/>
        <w:ind w:left="567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204085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2F6"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="00F71A9B" w:rsidRPr="00A27B7D">
        <w:rPr>
          <w:color w:val="000000" w:themeColor="text1"/>
          <w:lang w:val="uk-UA"/>
        </w:rPr>
        <w:t xml:space="preserve"> </w:t>
      </w:r>
      <w:r w:rsidR="001F0711" w:rsidRPr="00A27B7D">
        <w:rPr>
          <w:color w:val="000000" w:themeColor="text1"/>
          <w:lang w:val="uk-UA"/>
        </w:rPr>
        <w:t xml:space="preserve">піднімання затонулих суден та іншого майна </w:t>
      </w:r>
    </w:p>
    <w:p w14:paraId="2C44167A" w14:textId="2E49AAB5" w:rsidR="00F71A9B" w:rsidRPr="00A27B7D" w:rsidRDefault="00075997" w:rsidP="0027118A">
      <w:pPr>
        <w:pStyle w:val="a5"/>
        <w:spacing w:before="100" w:after="100"/>
        <w:ind w:left="567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24978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2F6"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="001A672C" w:rsidRPr="00A27B7D">
        <w:rPr>
          <w:color w:val="000000" w:themeColor="text1"/>
          <w:lang w:val="uk-UA"/>
        </w:rPr>
        <w:t xml:space="preserve"> ремонт, технічне обслуговування суден</w:t>
      </w:r>
      <w:r w:rsidR="00A27B7D" w:rsidRPr="00A27B7D">
        <w:rPr>
          <w:color w:val="000000" w:themeColor="text1"/>
          <w:lang w:val="uk-UA"/>
        </w:rPr>
        <w:t xml:space="preserve"> та інших плавучих засобів</w:t>
      </w:r>
      <w:r w:rsidR="001A672C" w:rsidRPr="00A27B7D">
        <w:rPr>
          <w:color w:val="000000" w:themeColor="text1"/>
          <w:lang w:val="uk-UA"/>
        </w:rPr>
        <w:t>, технічний на</w:t>
      </w:r>
      <w:r w:rsidR="008A2485" w:rsidRPr="00A27B7D">
        <w:rPr>
          <w:color w:val="000000" w:themeColor="text1"/>
          <w:lang w:val="uk-UA"/>
        </w:rPr>
        <w:t>гляд</w:t>
      </w:r>
      <w:r w:rsidR="001A672C" w:rsidRPr="00A27B7D">
        <w:rPr>
          <w:color w:val="000000" w:themeColor="text1"/>
          <w:lang w:val="uk-UA"/>
        </w:rPr>
        <w:t xml:space="preserve"> за суд</w:t>
      </w:r>
      <w:r w:rsidR="008B61CF">
        <w:rPr>
          <w:color w:val="000000" w:themeColor="text1"/>
          <w:lang w:val="uk-UA"/>
        </w:rPr>
        <w:t>н</w:t>
      </w:r>
      <w:r w:rsidR="001A672C" w:rsidRPr="00A27B7D">
        <w:rPr>
          <w:color w:val="000000" w:themeColor="text1"/>
          <w:lang w:val="uk-UA"/>
        </w:rPr>
        <w:t xml:space="preserve">ами </w:t>
      </w:r>
    </w:p>
    <w:p w14:paraId="2F6223AF" w14:textId="77777777" w:rsidR="002762E0" w:rsidRPr="00A27B7D" w:rsidRDefault="002762E0" w:rsidP="002762E0">
      <w:pPr>
        <w:pStyle w:val="a5"/>
        <w:spacing w:before="100" w:after="100"/>
        <w:ind w:left="567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159320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Pr="00A27B7D">
        <w:rPr>
          <w:color w:val="000000" w:themeColor="text1"/>
          <w:lang w:val="uk-UA"/>
        </w:rPr>
        <w:t xml:space="preserve"> фрахтування суден, морське перевезення, перевезення у змішаному плаванні (ріка - море) та </w:t>
      </w:r>
      <w:r w:rsidRPr="00A27B7D">
        <w:rPr>
          <w:b/>
          <w:bCs/>
          <w:color w:val="000000" w:themeColor="text1"/>
          <w:lang w:val="uk-UA"/>
        </w:rPr>
        <w:t xml:space="preserve"> </w:t>
      </w:r>
      <w:r w:rsidRPr="00A27B7D">
        <w:rPr>
          <w:color w:val="000000" w:themeColor="text1"/>
          <w:lang w:val="uk-UA"/>
        </w:rPr>
        <w:t xml:space="preserve">внутрішніми водними шляхами </w:t>
      </w:r>
    </w:p>
    <w:p w14:paraId="4AD4184A" w14:textId="3394EE00" w:rsidR="00E038D2" w:rsidRPr="00A27B7D" w:rsidRDefault="00075997" w:rsidP="0027118A">
      <w:pPr>
        <w:pStyle w:val="a5"/>
        <w:spacing w:before="100" w:after="100"/>
        <w:ind w:left="567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-145554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2F6"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="00E038D2" w:rsidRPr="00A27B7D">
        <w:rPr>
          <w:color w:val="000000" w:themeColor="text1"/>
          <w:lang w:val="uk-UA"/>
        </w:rPr>
        <w:t xml:space="preserve"> </w:t>
      </w:r>
      <w:r w:rsidR="005602F6">
        <w:rPr>
          <w:color w:val="000000" w:themeColor="text1"/>
          <w:lang w:val="uk-UA"/>
        </w:rPr>
        <w:t>і</w:t>
      </w:r>
      <w:r w:rsidR="00E038D2" w:rsidRPr="00A27B7D">
        <w:rPr>
          <w:color w:val="000000" w:themeColor="text1"/>
          <w:lang w:val="uk-UA"/>
        </w:rPr>
        <w:t xml:space="preserve">нше </w:t>
      </w:r>
      <w:r w:rsidR="00BD261C" w:rsidRPr="00A27B7D">
        <w:rPr>
          <w:color w:val="000000" w:themeColor="text1"/>
          <w:lang w:val="uk-UA"/>
        </w:rPr>
        <w:t>_______________________</w:t>
      </w:r>
    </w:p>
    <w:p w14:paraId="57D12C04" w14:textId="77777777" w:rsidR="00EE4451" w:rsidRDefault="00EE4451" w:rsidP="009B0810">
      <w:pPr>
        <w:pStyle w:val="a5"/>
        <w:spacing w:before="100" w:after="100"/>
        <w:ind w:left="426" w:firstLine="283"/>
        <w:jc w:val="both"/>
        <w:rPr>
          <w:color w:val="000000" w:themeColor="text1"/>
          <w:lang w:val="uk-UA"/>
        </w:rPr>
        <w:sectPr w:rsidR="00EE4451" w:rsidSect="00EE4451">
          <w:type w:val="continuous"/>
          <w:pgSz w:w="11906" w:h="16838"/>
          <w:pgMar w:top="850" w:right="850" w:bottom="850" w:left="1417" w:header="708" w:footer="252" w:gutter="0"/>
          <w:cols w:space="708"/>
          <w:docGrid w:linePitch="360"/>
        </w:sectPr>
      </w:pPr>
    </w:p>
    <w:p w14:paraId="740508AC" w14:textId="77777777" w:rsidR="009A10BA" w:rsidRPr="00A27B7D" w:rsidRDefault="009A10BA" w:rsidP="009B0810">
      <w:pPr>
        <w:pStyle w:val="a5"/>
        <w:spacing w:before="100" w:after="100"/>
        <w:ind w:left="426" w:firstLine="283"/>
        <w:jc w:val="both"/>
        <w:rPr>
          <w:color w:val="000000" w:themeColor="text1"/>
          <w:lang w:val="uk-UA"/>
        </w:rPr>
      </w:pPr>
    </w:p>
    <w:p w14:paraId="30B8C1E4" w14:textId="5F425FDC" w:rsidR="006D4739" w:rsidRPr="00A27B7D" w:rsidRDefault="006D4739" w:rsidP="0089044B">
      <w:pPr>
        <w:pStyle w:val="a5"/>
        <w:spacing w:before="100" w:after="100"/>
        <w:jc w:val="both"/>
        <w:rPr>
          <w:rFonts w:cs="Times New Roman"/>
          <w:b/>
          <w:bCs/>
          <w:color w:val="000000" w:themeColor="text1"/>
          <w:lang w:val="uk-UA"/>
        </w:rPr>
        <w:sectPr w:rsidR="006D4739" w:rsidRPr="00A27B7D" w:rsidSect="001B120E">
          <w:type w:val="continuous"/>
          <w:pgSz w:w="11906" w:h="16838"/>
          <w:pgMar w:top="850" w:right="850" w:bottom="850" w:left="1417" w:header="708" w:footer="252" w:gutter="0"/>
          <w:cols w:num="2" w:space="708"/>
          <w:docGrid w:linePitch="360"/>
        </w:sectPr>
      </w:pPr>
    </w:p>
    <w:p w14:paraId="4DA93DDC" w14:textId="3FC009F6" w:rsidR="00F71A9B" w:rsidRPr="00384741" w:rsidRDefault="001B120E" w:rsidP="00384741">
      <w:pPr>
        <w:pStyle w:val="a3"/>
        <w:numPr>
          <w:ilvl w:val="0"/>
          <w:numId w:val="2"/>
        </w:numPr>
        <w:spacing w:before="100" w:after="1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47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Сфери юридичної практики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72"/>
        <w:gridCol w:w="4437"/>
      </w:tblGrid>
      <w:tr w:rsidR="00A27B7D" w:rsidRPr="00A27B7D" w14:paraId="16B50DD9" w14:textId="77777777" w:rsidTr="00BE0018">
        <w:tc>
          <w:tcPr>
            <w:tcW w:w="4378" w:type="dxa"/>
          </w:tcPr>
          <w:p w14:paraId="78956CA3" w14:textId="3CA2A8AF" w:rsidR="009A6895" w:rsidRPr="00A27B7D" w:rsidRDefault="009A6895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4531" w:type="dxa"/>
          </w:tcPr>
          <w:p w14:paraId="1775A12E" w14:textId="7D2F8283" w:rsidR="009A6895" w:rsidRPr="00A27B7D" w:rsidRDefault="009A6895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Юрисдикція</w:t>
            </w:r>
          </w:p>
        </w:tc>
      </w:tr>
      <w:tr w:rsidR="00A27B7D" w:rsidRPr="00A27B7D" w14:paraId="339D71AB" w14:textId="77777777" w:rsidTr="00BE0018">
        <w:tc>
          <w:tcPr>
            <w:tcW w:w="4378" w:type="dxa"/>
          </w:tcPr>
          <w:p w14:paraId="3AE0F0C9" w14:textId="652CED78" w:rsidR="009A6895" w:rsidRPr="00A27B7D" w:rsidRDefault="008B61CF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Міжнародне м</w:t>
            </w:r>
            <w:r w:rsidR="007F6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орське та річкове право</w:t>
            </w:r>
          </w:p>
        </w:tc>
        <w:tc>
          <w:tcPr>
            <w:tcW w:w="4531" w:type="dxa"/>
          </w:tcPr>
          <w:p w14:paraId="62821646" w14:textId="77777777" w:rsidR="009A6895" w:rsidRPr="00A27B7D" w:rsidRDefault="009A6895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B7D" w:rsidRPr="00A27B7D" w14:paraId="28B78ACC" w14:textId="77777777" w:rsidTr="00BE0018">
        <w:tc>
          <w:tcPr>
            <w:tcW w:w="4378" w:type="dxa"/>
          </w:tcPr>
          <w:p w14:paraId="3A1E78B9" w14:textId="2A70E117" w:rsidR="009A6895" w:rsidRPr="00B914DF" w:rsidRDefault="007F6297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Континентальне право</w:t>
            </w:r>
            <w:r w:rsidR="00B9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⁕</w:t>
            </w:r>
          </w:p>
        </w:tc>
        <w:tc>
          <w:tcPr>
            <w:tcW w:w="4531" w:type="dxa"/>
          </w:tcPr>
          <w:p w14:paraId="3E0A359D" w14:textId="77777777" w:rsidR="009A6895" w:rsidRPr="00A27B7D" w:rsidRDefault="009A6895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F6297" w:rsidRPr="00A27B7D" w14:paraId="0C09E687" w14:textId="77777777" w:rsidTr="00BE0018">
        <w:tc>
          <w:tcPr>
            <w:tcW w:w="4378" w:type="dxa"/>
          </w:tcPr>
          <w:p w14:paraId="245487E2" w14:textId="4764AFB4" w:rsidR="007F6297" w:rsidRPr="00B914DF" w:rsidRDefault="007F6297" w:rsidP="007F629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Загальне право</w:t>
            </w:r>
            <w:r w:rsidR="00B9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⁕</w:t>
            </w:r>
          </w:p>
        </w:tc>
        <w:tc>
          <w:tcPr>
            <w:tcW w:w="4531" w:type="dxa"/>
          </w:tcPr>
          <w:p w14:paraId="59ED9F6C" w14:textId="77777777" w:rsidR="007F6297" w:rsidRPr="00A27B7D" w:rsidRDefault="007F6297" w:rsidP="007F629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F6297" w:rsidRPr="00A27B7D" w14:paraId="5DB0A7B2" w14:textId="77777777" w:rsidTr="00BE0018">
        <w:tc>
          <w:tcPr>
            <w:tcW w:w="4378" w:type="dxa"/>
          </w:tcPr>
          <w:p w14:paraId="72DD78EB" w14:textId="57F16227" w:rsidR="007F6297" w:rsidRPr="00B914DF" w:rsidRDefault="007F6297" w:rsidP="007F629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Європейське право</w:t>
            </w:r>
            <w:r w:rsidR="00B9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⁕</w:t>
            </w:r>
          </w:p>
        </w:tc>
        <w:tc>
          <w:tcPr>
            <w:tcW w:w="4531" w:type="dxa"/>
          </w:tcPr>
          <w:p w14:paraId="3574D232" w14:textId="77777777" w:rsidR="007F6297" w:rsidRPr="00A27B7D" w:rsidRDefault="007F6297" w:rsidP="007F629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F6297" w:rsidRPr="00A27B7D" w14:paraId="36ABFD08" w14:textId="77777777" w:rsidTr="00BE0018">
        <w:tc>
          <w:tcPr>
            <w:tcW w:w="4378" w:type="dxa"/>
          </w:tcPr>
          <w:p w14:paraId="5D1E4834" w14:textId="6F4042D2" w:rsidR="007F6297" w:rsidRPr="00A27B7D" w:rsidRDefault="007F6297" w:rsidP="007F629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Інше</w:t>
            </w:r>
          </w:p>
        </w:tc>
        <w:tc>
          <w:tcPr>
            <w:tcW w:w="4531" w:type="dxa"/>
          </w:tcPr>
          <w:p w14:paraId="6DC4EC59" w14:textId="77777777" w:rsidR="007F6297" w:rsidRPr="00A27B7D" w:rsidRDefault="007F6297" w:rsidP="007F629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14DF" w14:paraId="04AE42C8" w14:textId="77777777" w:rsidTr="00B914DF">
        <w:tc>
          <w:tcPr>
            <w:tcW w:w="4814" w:type="dxa"/>
          </w:tcPr>
          <w:p w14:paraId="40628D08" w14:textId="214CC2E7" w:rsidR="00B914DF" w:rsidRPr="00B914DF" w:rsidRDefault="00B914DF" w:rsidP="00B914DF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⁕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Передбачається знання і застосування морського і річкового права</w:t>
            </w:r>
          </w:p>
        </w:tc>
        <w:tc>
          <w:tcPr>
            <w:tcW w:w="4815" w:type="dxa"/>
          </w:tcPr>
          <w:p w14:paraId="1FC932CA" w14:textId="77777777" w:rsidR="00B914DF" w:rsidRDefault="00B914DF" w:rsidP="00B914DF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A82139A" w14:textId="77777777" w:rsidR="00B914DF" w:rsidRDefault="00B914DF" w:rsidP="00B914DF">
      <w:pPr>
        <w:pStyle w:val="a3"/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ED3177" w14:textId="624F627C" w:rsidR="00F71A9B" w:rsidRPr="00A27B7D" w:rsidRDefault="00430F8B" w:rsidP="00385BD7">
      <w:pPr>
        <w:pStyle w:val="a3"/>
        <w:numPr>
          <w:ilvl w:val="0"/>
          <w:numId w:val="2"/>
        </w:numPr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Чи включені Ви до списків арбітрів інших арбітражних інститутів?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A27B7D" w:rsidRPr="00A27B7D" w14:paraId="17E317FD" w14:textId="77777777" w:rsidTr="00430F8B">
        <w:tc>
          <w:tcPr>
            <w:tcW w:w="9629" w:type="dxa"/>
          </w:tcPr>
          <w:p w14:paraId="426E2DE2" w14:textId="77777777" w:rsidR="00430F8B" w:rsidRPr="00A27B7D" w:rsidRDefault="00430F8B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16B890" w14:textId="4D454238" w:rsidR="00F71A9B" w:rsidRPr="00A27B7D" w:rsidRDefault="00DE2377" w:rsidP="00385BD7">
      <w:pPr>
        <w:pStyle w:val="a3"/>
        <w:numPr>
          <w:ilvl w:val="0"/>
          <w:numId w:val="2"/>
        </w:numPr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Членство у арбітражних асоціаціях та інших професійних об’єднаннях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A27B7D" w:rsidRPr="00A27B7D" w14:paraId="5CFE5637" w14:textId="77777777" w:rsidTr="00474C16">
        <w:tc>
          <w:tcPr>
            <w:tcW w:w="8909" w:type="dxa"/>
          </w:tcPr>
          <w:p w14:paraId="12803F05" w14:textId="77777777" w:rsidR="00DE2377" w:rsidRPr="00A27B7D" w:rsidRDefault="00DE2377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50A3BED" w14:textId="0EBD0194" w:rsidR="00DE2377" w:rsidRPr="00A27B7D" w:rsidRDefault="00474C16" w:rsidP="00385BD7">
      <w:pPr>
        <w:pStyle w:val="a3"/>
        <w:numPr>
          <w:ilvl w:val="0"/>
          <w:numId w:val="2"/>
        </w:numPr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Публікації та інша діяльність у сфері арбітражу (наприклад, статті, книги, проведення тренінгів, семінарів, виступи на конференціях тощо) (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додайте інформацію у окремому файлі у хронологічному порядку)</w:t>
      </w:r>
    </w:p>
    <w:p w14:paraId="432DA4D9" w14:textId="22CFA24D" w:rsidR="007F4B02" w:rsidRPr="00A27B7D" w:rsidRDefault="00075997" w:rsidP="00385BD7">
      <w:pPr>
        <w:pStyle w:val="a5"/>
        <w:spacing w:before="100" w:after="100"/>
        <w:ind w:firstLine="709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174537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2F6"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="005602F6" w:rsidRPr="00A27B7D">
        <w:rPr>
          <w:color w:val="000000" w:themeColor="text1"/>
          <w:lang w:val="uk-UA"/>
        </w:rPr>
        <w:t xml:space="preserve"> </w:t>
      </w:r>
      <w:r w:rsidR="007F4B02" w:rsidRPr="00A27B7D">
        <w:rPr>
          <w:rFonts w:cs="Times New Roman"/>
          <w:color w:val="000000" w:themeColor="text1"/>
          <w:lang w:val="uk-UA"/>
        </w:rPr>
        <w:t xml:space="preserve">ТАК                  </w:t>
      </w:r>
      <w:sdt>
        <w:sdtPr>
          <w:rPr>
            <w:color w:val="000000" w:themeColor="text1"/>
            <w:lang w:val="uk-UA"/>
          </w:rPr>
          <w:id w:val="-159948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2F6"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="007F4B02" w:rsidRPr="00A27B7D">
        <w:rPr>
          <w:color w:val="000000" w:themeColor="text1"/>
          <w:lang w:val="uk-UA"/>
        </w:rPr>
        <w:t xml:space="preserve"> Ні</w:t>
      </w:r>
    </w:p>
    <w:p w14:paraId="2F645429" w14:textId="5A98BFE1" w:rsidR="00474C16" w:rsidRPr="00A27B7D" w:rsidRDefault="001B4E16" w:rsidP="00385BD7">
      <w:pPr>
        <w:pStyle w:val="a3"/>
        <w:numPr>
          <w:ilvl w:val="0"/>
          <w:numId w:val="2"/>
        </w:numPr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Інформація про доброчесність і відповідність високим морально-етичним вимогам </w:t>
      </w:r>
    </w:p>
    <w:p w14:paraId="68CE031C" w14:textId="775CFE11" w:rsidR="007F4B02" w:rsidRPr="00A27B7D" w:rsidRDefault="00DF6ACB" w:rsidP="00385BD7">
      <w:pPr>
        <w:pStyle w:val="a3"/>
        <w:numPr>
          <w:ilvl w:val="1"/>
          <w:numId w:val="2"/>
        </w:numPr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Чи Вас коли-небудь виключали з професійного органу або притягували до відповідальності</w:t>
      </w:r>
      <w:r w:rsidR="00216DC3"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 зв’язку із Вашою професійною діяльністю</w:t>
      </w: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7AED4981" w14:textId="1679A1B4" w:rsidR="00DF6ACB" w:rsidRPr="00A27B7D" w:rsidRDefault="00075997" w:rsidP="00385BD7">
      <w:pPr>
        <w:pStyle w:val="a5"/>
        <w:spacing w:before="100" w:after="100"/>
        <w:ind w:left="720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3509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2F6"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="00DF6ACB" w:rsidRPr="00A27B7D">
        <w:rPr>
          <w:rFonts w:cs="Times New Roman"/>
          <w:color w:val="000000" w:themeColor="text1"/>
          <w:lang w:val="uk-UA"/>
        </w:rPr>
        <w:t xml:space="preserve"> ТАК                  </w:t>
      </w:r>
      <w:sdt>
        <w:sdtPr>
          <w:rPr>
            <w:color w:val="000000" w:themeColor="text1"/>
            <w:lang w:val="uk-UA"/>
          </w:rPr>
          <w:id w:val="-86174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2F6"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="00DF6ACB" w:rsidRPr="00A27B7D">
        <w:rPr>
          <w:color w:val="000000" w:themeColor="text1"/>
          <w:lang w:val="uk-UA"/>
        </w:rPr>
        <w:t xml:space="preserve"> Ні</w:t>
      </w:r>
    </w:p>
    <w:p w14:paraId="08B0946E" w14:textId="486A06A2" w:rsidR="00DF6ACB" w:rsidRPr="00A27B7D" w:rsidRDefault="00DF6ACB" w:rsidP="00385BD7">
      <w:pPr>
        <w:spacing w:before="100" w:after="10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Якщо Ви відповіли «ТАК», то </w:t>
      </w:r>
      <w:r w:rsidR="009B43E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надайте короткий опис подій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A27B7D" w:rsidRPr="00A27B7D" w14:paraId="4CF41B2B" w14:textId="77777777" w:rsidTr="009B43E2">
        <w:tc>
          <w:tcPr>
            <w:tcW w:w="8930" w:type="dxa"/>
          </w:tcPr>
          <w:p w14:paraId="13520770" w14:textId="77777777" w:rsidR="009B43E2" w:rsidRPr="00A27B7D" w:rsidRDefault="009B43E2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60E3440" w14:textId="1C208169" w:rsidR="007F40D8" w:rsidRPr="00A27B7D" w:rsidRDefault="007F40D8" w:rsidP="00385BD7">
      <w:pPr>
        <w:pStyle w:val="a3"/>
        <w:numPr>
          <w:ilvl w:val="1"/>
          <w:numId w:val="2"/>
        </w:numPr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Чи є розпочаті проти Вас досудові розслідування/кримінальні провадження</w:t>
      </w:r>
      <w:r w:rsidR="00216DC3"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BD261C"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судові та/або дисциплінарні, </w:t>
      </w:r>
      <w:r w:rsidR="00216DC3"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пов’язані із Вашою професійною діяльністю</w:t>
      </w: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28997FF1" w14:textId="23612DC1" w:rsidR="007F40D8" w:rsidRPr="00A27B7D" w:rsidRDefault="00075997" w:rsidP="00385BD7">
      <w:pPr>
        <w:pStyle w:val="a5"/>
        <w:spacing w:before="100" w:after="100"/>
        <w:ind w:left="720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35123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2F6"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="005602F6" w:rsidRPr="00A27B7D">
        <w:rPr>
          <w:color w:val="000000" w:themeColor="text1"/>
          <w:lang w:val="uk-UA"/>
        </w:rPr>
        <w:t xml:space="preserve"> </w:t>
      </w:r>
      <w:r w:rsidR="007F40D8" w:rsidRPr="00A27B7D">
        <w:rPr>
          <w:rFonts w:cs="Times New Roman"/>
          <w:color w:val="000000" w:themeColor="text1"/>
          <w:lang w:val="uk-UA"/>
        </w:rPr>
        <w:t xml:space="preserve">ТАК                  </w:t>
      </w:r>
      <w:sdt>
        <w:sdtPr>
          <w:rPr>
            <w:color w:val="000000" w:themeColor="text1"/>
            <w:lang w:val="uk-UA"/>
          </w:rPr>
          <w:id w:val="-74926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2F6"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="007F40D8" w:rsidRPr="00A27B7D">
        <w:rPr>
          <w:color w:val="000000" w:themeColor="text1"/>
          <w:lang w:val="uk-UA"/>
        </w:rPr>
        <w:t xml:space="preserve"> Ні</w:t>
      </w:r>
    </w:p>
    <w:p w14:paraId="23CE0018" w14:textId="77777777" w:rsidR="007F40D8" w:rsidRPr="00A27B7D" w:rsidRDefault="007F40D8" w:rsidP="00385BD7">
      <w:pPr>
        <w:pStyle w:val="a3"/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Якщо Ви відповіли «ТАК», то надайте короткий опис подій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A27B7D" w:rsidRPr="00A27B7D" w14:paraId="0E33E9C5" w14:textId="77777777" w:rsidTr="00D93C9E">
        <w:tc>
          <w:tcPr>
            <w:tcW w:w="8930" w:type="dxa"/>
          </w:tcPr>
          <w:p w14:paraId="30E64D65" w14:textId="77777777" w:rsidR="007F40D8" w:rsidRPr="00A27B7D" w:rsidRDefault="007F40D8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728F00C" w14:textId="14BA7089" w:rsidR="00C073BA" w:rsidRPr="00A27B7D" w:rsidRDefault="003C7153" w:rsidP="00385BD7">
      <w:pPr>
        <w:pStyle w:val="a3"/>
        <w:numPr>
          <w:ilvl w:val="1"/>
          <w:numId w:val="2"/>
        </w:numPr>
        <w:spacing w:before="100" w:after="10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Чи маєте Ви непогашену судимість?</w:t>
      </w:r>
    </w:p>
    <w:p w14:paraId="153A5882" w14:textId="203123A6" w:rsidR="003C7153" w:rsidRPr="00A27B7D" w:rsidRDefault="00075997" w:rsidP="00385BD7">
      <w:pPr>
        <w:pStyle w:val="a5"/>
        <w:spacing w:before="100" w:after="100"/>
        <w:ind w:left="720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168262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2F6"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="005602F6" w:rsidRPr="00A27B7D">
        <w:rPr>
          <w:color w:val="000000" w:themeColor="text1"/>
          <w:lang w:val="uk-UA"/>
        </w:rPr>
        <w:t xml:space="preserve"> </w:t>
      </w:r>
      <w:r w:rsidR="003C7153" w:rsidRPr="00A27B7D">
        <w:rPr>
          <w:rFonts w:cs="Times New Roman"/>
          <w:color w:val="000000" w:themeColor="text1"/>
          <w:lang w:val="uk-UA"/>
        </w:rPr>
        <w:t xml:space="preserve">ТАК                  </w:t>
      </w:r>
      <w:sdt>
        <w:sdtPr>
          <w:rPr>
            <w:color w:val="000000" w:themeColor="text1"/>
            <w:lang w:val="uk-UA"/>
          </w:rPr>
          <w:id w:val="-116270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2F6"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="003C7153" w:rsidRPr="00A27B7D">
        <w:rPr>
          <w:color w:val="000000" w:themeColor="text1"/>
          <w:lang w:val="uk-UA"/>
        </w:rPr>
        <w:t xml:space="preserve"> Ні</w:t>
      </w:r>
    </w:p>
    <w:p w14:paraId="7A6230E4" w14:textId="77777777" w:rsidR="003C7153" w:rsidRPr="00A27B7D" w:rsidRDefault="003C7153" w:rsidP="00385BD7">
      <w:pPr>
        <w:pStyle w:val="a3"/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Якщо Ви відповіли «ТАК», то надайте короткий опис подій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A27B7D" w:rsidRPr="00A27B7D" w14:paraId="5D2C157B" w14:textId="77777777" w:rsidTr="00D93C9E">
        <w:tc>
          <w:tcPr>
            <w:tcW w:w="8930" w:type="dxa"/>
          </w:tcPr>
          <w:p w14:paraId="23FA877A" w14:textId="77777777" w:rsidR="003C7153" w:rsidRPr="002762E0" w:rsidRDefault="003C7153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41FB43E9" w14:textId="4DABA8B7" w:rsidR="003C7153" w:rsidRPr="00A27B7D" w:rsidRDefault="003C7153" w:rsidP="00385BD7">
      <w:pPr>
        <w:pStyle w:val="a3"/>
        <w:numPr>
          <w:ilvl w:val="1"/>
          <w:numId w:val="2"/>
        </w:numPr>
        <w:spacing w:before="100" w:after="1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Чи застосовані проти Вас які-небудь санкції?</w:t>
      </w:r>
    </w:p>
    <w:p w14:paraId="33180A1D" w14:textId="462D66E7" w:rsidR="003C7153" w:rsidRPr="00A27B7D" w:rsidRDefault="00075997" w:rsidP="00385BD7">
      <w:pPr>
        <w:pStyle w:val="a5"/>
        <w:spacing w:before="100" w:after="100"/>
        <w:ind w:left="720"/>
        <w:rPr>
          <w:color w:val="000000" w:themeColor="text1"/>
          <w:lang w:val="uk-UA"/>
        </w:rPr>
      </w:pPr>
      <w:sdt>
        <w:sdtPr>
          <w:rPr>
            <w:color w:val="000000" w:themeColor="text1"/>
            <w:lang w:val="uk-UA"/>
          </w:rPr>
          <w:id w:val="187078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2F6"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="005602F6" w:rsidRPr="00A27B7D">
        <w:rPr>
          <w:color w:val="000000" w:themeColor="text1"/>
          <w:lang w:val="uk-UA"/>
        </w:rPr>
        <w:t xml:space="preserve"> </w:t>
      </w:r>
      <w:r w:rsidR="003C7153" w:rsidRPr="00A27B7D">
        <w:rPr>
          <w:rFonts w:cs="Times New Roman"/>
          <w:color w:val="000000" w:themeColor="text1"/>
          <w:lang w:val="uk-UA"/>
        </w:rPr>
        <w:t xml:space="preserve">ТАК                  </w:t>
      </w:r>
      <w:sdt>
        <w:sdtPr>
          <w:rPr>
            <w:color w:val="000000" w:themeColor="text1"/>
            <w:lang w:val="uk-UA"/>
          </w:rPr>
          <w:id w:val="-3264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2F6">
            <w:rPr>
              <w:rFonts w:ascii="MS Gothic" w:eastAsia="MS Gothic" w:hAnsi="MS Gothic" w:hint="eastAsia"/>
              <w:color w:val="000000" w:themeColor="text1"/>
              <w:lang w:val="uk-UA"/>
            </w:rPr>
            <w:t>☐</w:t>
          </w:r>
        </w:sdtContent>
      </w:sdt>
      <w:r w:rsidR="003C7153" w:rsidRPr="00A27B7D">
        <w:rPr>
          <w:color w:val="000000" w:themeColor="text1"/>
          <w:lang w:val="uk-UA"/>
        </w:rPr>
        <w:t xml:space="preserve"> Ні</w:t>
      </w:r>
    </w:p>
    <w:p w14:paraId="3C48C16C" w14:textId="77777777" w:rsidR="003C7153" w:rsidRPr="00A27B7D" w:rsidRDefault="003C7153" w:rsidP="00385BD7">
      <w:pPr>
        <w:pStyle w:val="a3"/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Якщо Ви відповіли «ТАК», то надайте короткий опис подій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3C7153" w:rsidRPr="00A27B7D" w14:paraId="4B49FE35" w14:textId="77777777" w:rsidTr="00D93C9E">
        <w:tc>
          <w:tcPr>
            <w:tcW w:w="8930" w:type="dxa"/>
          </w:tcPr>
          <w:p w14:paraId="4E311045" w14:textId="77777777" w:rsidR="003C7153" w:rsidRPr="00A27B7D" w:rsidRDefault="003C7153" w:rsidP="00385BD7">
            <w:pPr>
              <w:pStyle w:val="a3"/>
              <w:spacing w:before="100" w:after="10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74561D" w14:textId="3C550976" w:rsidR="003C7153" w:rsidRPr="00A27B7D" w:rsidRDefault="003C7153" w:rsidP="00385BD7">
      <w:pP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58D760" w14:textId="3981EA89" w:rsidR="00A3169F" w:rsidRPr="00A27B7D" w:rsidRDefault="00A3169F" w:rsidP="00385BD7">
      <w:pP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Я заявляю, що інформація, зазначена мною у цій Анкеті, є точною</w:t>
      </w:r>
      <w:r w:rsidR="00DC0CBA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повною</w:t>
      </w:r>
      <w:r w:rsidR="00DC0CBA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достовірною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. Я розумію, що будь-яка неправдива інформація призведе до дискваліфікації моєї заявки та може призвести до виключення із Рекомендаційного списку арбітрів М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К при ТПП України (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АС), якщо я потраплю в список.</w:t>
      </w:r>
    </w:p>
    <w:p w14:paraId="66EB28A1" w14:textId="1B0C1C9F" w:rsidR="00FF7F78" w:rsidRPr="00A27B7D" w:rsidRDefault="00FF7F78" w:rsidP="00385BD7">
      <w:pP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Я розумію, що мої дані стануть частиною файлів М</w:t>
      </w:r>
      <w:r w:rsidR="00385BD7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К при ТПП України (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UMАС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) і можуть використовуватися для всіх цілей, які М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К при ТПП України (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UMАС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вважатиме необхідними або корисними. </w:t>
      </w:r>
    </w:p>
    <w:p w14:paraId="46180A73" w14:textId="46289980" w:rsidR="00FF7F78" w:rsidRPr="00A27B7D" w:rsidRDefault="00FF7F78" w:rsidP="00385BD7">
      <w:pP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Я повідомлений, що, у разі включення мене у Рекомендаційний список арбітрів М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К при ТПП України (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UMАС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), на офіційному сайті М</w:t>
      </w:r>
      <w:r w:rsidR="00660B3D">
        <w:rPr>
          <w:rFonts w:ascii="Times New Roman" w:hAnsi="Times New Roman" w:cs="Times New Roman"/>
          <w:color w:val="000000" w:themeColor="text1"/>
          <w:sz w:val="24"/>
          <w:szCs w:val="24"/>
        </w:rPr>
        <w:t>АК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ТПП України (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UMАС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 моєму </w:t>
      </w:r>
      <w:proofErr w:type="spellStart"/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профайлі</w:t>
      </w:r>
      <w:proofErr w:type="spellEnd"/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арбітра будуть опубліковані тільки відомості, зазначені у пунктах </w:t>
      </w:r>
      <w:r w:rsidR="008C20C3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1, 3, 6, </w:t>
      </w:r>
      <w:r w:rsidR="007E7751">
        <w:rPr>
          <w:rFonts w:ascii="Times New Roman" w:hAnsi="Times New Roman" w:cs="Times New Roman"/>
          <w:color w:val="000000" w:themeColor="text1"/>
          <w:sz w:val="24"/>
          <w:szCs w:val="24"/>
        </w:rPr>
        <w:t>7, 9</w:t>
      </w:r>
      <w:r w:rsidR="008C20C3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1</w:t>
      </w:r>
      <w:r w:rsidR="007E77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C20C3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цієї Анкети.</w:t>
      </w:r>
    </w:p>
    <w:p w14:paraId="4A97B4E8" w14:textId="1E78B3D7" w:rsidR="008C20C3" w:rsidRPr="00A27B7D" w:rsidRDefault="00BD261C" w:rsidP="00385BD7">
      <w:pP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У випадку зміни будь-яких відомостей, зазначених у цій анкеті, Я зобов’язуюсь у найкоротші строки інформувати М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К при ТПП України (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UMАС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) про такі зміни та нести усі ризики, пов’язані із затримкою такого повідомлення або неповідомленням</w:t>
      </w:r>
    </w:p>
    <w:p w14:paraId="6B2E0148" w14:textId="62F496DE" w:rsidR="008C20C3" w:rsidRPr="00A27B7D" w:rsidRDefault="008C20C3" w:rsidP="00385BD7">
      <w:pP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відповідно до Закону України «Про захист персональних даних» від </w:t>
      </w:r>
      <w:r w:rsidR="00C42474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1 червня 2010 року №</w:t>
      </w:r>
      <w:r w:rsidR="00C42474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2297-VI, надаю згоду М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К при ТПП України</w:t>
      </w:r>
      <w:r w:rsidR="00C42474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UMАС</w:t>
      </w:r>
      <w:r w:rsidR="00C42474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обробку моїх особистих персональних даних, зазначених у цій </w:t>
      </w:r>
      <w:r w:rsidR="00C42474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Анкеті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картотеках та/або за допомогою інформаційно-телекомунікаційної системи, з метою підготовки бази персональних даних арбітрів 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МAК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ТПП України</w:t>
      </w:r>
      <w:r w:rsidR="00C42474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UMАС</w:t>
      </w:r>
      <w:r w:rsidR="00C42474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статистичної, адміністративної та іншої інформації, для внутрішнього користування 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МAК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ТПП України</w:t>
      </w:r>
      <w:r w:rsidR="00C42474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UMАС</w:t>
      </w:r>
      <w:r w:rsidR="00C42474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розміщення її на офіційному сайті 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МAК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ТПП України</w:t>
      </w:r>
      <w:r w:rsidR="00C42474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36A32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UMАС</w:t>
      </w:r>
      <w:r w:rsidR="00C42474"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7B7D">
        <w:rPr>
          <w:rFonts w:ascii="Times New Roman" w:hAnsi="Times New Roman" w:cs="Times New Roman"/>
          <w:color w:val="000000" w:themeColor="text1"/>
          <w:sz w:val="24"/>
          <w:szCs w:val="24"/>
        </w:rPr>
        <w:t>, а також на доступ до моїх персональних даних третіх осіб відповідно до вимог закону.</w:t>
      </w:r>
    </w:p>
    <w:p w14:paraId="551F2846" w14:textId="77777777" w:rsidR="00F44F8D" w:rsidRPr="00A27B7D" w:rsidRDefault="00F44F8D" w:rsidP="00385BD7">
      <w:pPr>
        <w:spacing w:before="100" w:after="1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2EDA82" w14:textId="37305AFB" w:rsidR="00587113" w:rsidRPr="00A27B7D" w:rsidRDefault="00587113" w:rsidP="00385BD7">
      <w:pPr>
        <w:spacing w:before="100" w:after="1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</w:t>
      </w: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27B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Підпис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87113" w:rsidRPr="00A27B7D" w14:paraId="5C838CB8" w14:textId="77777777" w:rsidTr="00587113">
        <w:tc>
          <w:tcPr>
            <w:tcW w:w="4814" w:type="dxa"/>
          </w:tcPr>
          <w:p w14:paraId="20E45215" w14:textId="77777777" w:rsidR="00587113" w:rsidRPr="00A27B7D" w:rsidRDefault="00587113" w:rsidP="00385BD7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22DA799" w14:textId="77777777" w:rsidR="00587113" w:rsidRPr="00A27B7D" w:rsidRDefault="00587113" w:rsidP="00385BD7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81856A4" w14:textId="77777777" w:rsidR="00587113" w:rsidRPr="00A27B7D" w:rsidRDefault="00587113" w:rsidP="00385BD7">
      <w:pPr>
        <w:spacing w:before="100" w:after="100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sectPr w:rsidR="00587113" w:rsidRPr="00A27B7D" w:rsidSect="00F44F8D">
      <w:type w:val="continuous"/>
      <w:pgSz w:w="11906" w:h="16838"/>
      <w:pgMar w:top="850" w:right="850" w:bottom="709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EDA7" w14:textId="77777777" w:rsidR="00A5344A" w:rsidRDefault="00A5344A" w:rsidP="001B120E">
      <w:pPr>
        <w:spacing w:after="0" w:line="240" w:lineRule="auto"/>
      </w:pPr>
      <w:r>
        <w:separator/>
      </w:r>
    </w:p>
  </w:endnote>
  <w:endnote w:type="continuationSeparator" w:id="0">
    <w:p w14:paraId="5F4CF7FF" w14:textId="77777777" w:rsidR="00A5344A" w:rsidRDefault="00A5344A" w:rsidP="001B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563970"/>
      <w:docPartObj>
        <w:docPartGallery w:val="Page Numbers (Bottom of Page)"/>
        <w:docPartUnique/>
      </w:docPartObj>
    </w:sdtPr>
    <w:sdtEndPr/>
    <w:sdtContent>
      <w:p w14:paraId="5312F705" w14:textId="098CE13A" w:rsidR="001B120E" w:rsidRDefault="001B120E" w:rsidP="001B12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083F" w14:textId="77777777" w:rsidR="00A5344A" w:rsidRDefault="00A5344A" w:rsidP="001B120E">
      <w:pPr>
        <w:spacing w:after="0" w:line="240" w:lineRule="auto"/>
      </w:pPr>
      <w:r>
        <w:separator/>
      </w:r>
    </w:p>
  </w:footnote>
  <w:footnote w:type="continuationSeparator" w:id="0">
    <w:p w14:paraId="2C38ECD5" w14:textId="77777777" w:rsidR="00A5344A" w:rsidRDefault="00A5344A" w:rsidP="001B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C12"/>
    <w:multiLevelType w:val="hybridMultilevel"/>
    <w:tmpl w:val="F402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D49EF"/>
    <w:multiLevelType w:val="multilevel"/>
    <w:tmpl w:val="DD7C6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AD383E"/>
    <w:multiLevelType w:val="hybridMultilevel"/>
    <w:tmpl w:val="D1A65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22073">
    <w:abstractNumId w:val="2"/>
  </w:num>
  <w:num w:numId="2" w16cid:durableId="564610702">
    <w:abstractNumId w:val="1"/>
  </w:num>
  <w:num w:numId="3" w16cid:durableId="186162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1"/>
    <w:rsid w:val="000507E9"/>
    <w:rsid w:val="00061485"/>
    <w:rsid w:val="00075997"/>
    <w:rsid w:val="000D1508"/>
    <w:rsid w:val="001944CC"/>
    <w:rsid w:val="001A41F1"/>
    <w:rsid w:val="001A672C"/>
    <w:rsid w:val="001B120E"/>
    <w:rsid w:val="001B4E16"/>
    <w:rsid w:val="001F0711"/>
    <w:rsid w:val="00213CCD"/>
    <w:rsid w:val="00213E5F"/>
    <w:rsid w:val="00216DC3"/>
    <w:rsid w:val="00224F42"/>
    <w:rsid w:val="00254689"/>
    <w:rsid w:val="0027118A"/>
    <w:rsid w:val="002762E0"/>
    <w:rsid w:val="0029295A"/>
    <w:rsid w:val="002E6939"/>
    <w:rsid w:val="00322A99"/>
    <w:rsid w:val="003252A7"/>
    <w:rsid w:val="00384741"/>
    <w:rsid w:val="00385BD7"/>
    <w:rsid w:val="00390D4F"/>
    <w:rsid w:val="003C7153"/>
    <w:rsid w:val="003E1ED6"/>
    <w:rsid w:val="00430C35"/>
    <w:rsid w:val="00430F8B"/>
    <w:rsid w:val="00474747"/>
    <w:rsid w:val="00474C16"/>
    <w:rsid w:val="0050232E"/>
    <w:rsid w:val="00533D1B"/>
    <w:rsid w:val="0054421C"/>
    <w:rsid w:val="00550581"/>
    <w:rsid w:val="005602F6"/>
    <w:rsid w:val="00564099"/>
    <w:rsid w:val="00587113"/>
    <w:rsid w:val="005B053E"/>
    <w:rsid w:val="005D6D06"/>
    <w:rsid w:val="0060598C"/>
    <w:rsid w:val="00630C85"/>
    <w:rsid w:val="0063694F"/>
    <w:rsid w:val="00660B3D"/>
    <w:rsid w:val="006735EF"/>
    <w:rsid w:val="006B788F"/>
    <w:rsid w:val="006C70E5"/>
    <w:rsid w:val="006D21F3"/>
    <w:rsid w:val="006D4739"/>
    <w:rsid w:val="00731937"/>
    <w:rsid w:val="00760E93"/>
    <w:rsid w:val="00793F28"/>
    <w:rsid w:val="00794880"/>
    <w:rsid w:val="007E7751"/>
    <w:rsid w:val="007F14BE"/>
    <w:rsid w:val="007F40D8"/>
    <w:rsid w:val="007F4B02"/>
    <w:rsid w:val="007F6297"/>
    <w:rsid w:val="007F6758"/>
    <w:rsid w:val="00846EFB"/>
    <w:rsid w:val="0089044B"/>
    <w:rsid w:val="008A2485"/>
    <w:rsid w:val="008B61CF"/>
    <w:rsid w:val="008C178E"/>
    <w:rsid w:val="008C20C3"/>
    <w:rsid w:val="008C2C81"/>
    <w:rsid w:val="008D56EA"/>
    <w:rsid w:val="00906637"/>
    <w:rsid w:val="00935EC6"/>
    <w:rsid w:val="00984B51"/>
    <w:rsid w:val="009A10BA"/>
    <w:rsid w:val="009A6895"/>
    <w:rsid w:val="009B0810"/>
    <w:rsid w:val="009B43E2"/>
    <w:rsid w:val="009F3CD1"/>
    <w:rsid w:val="00A27B7D"/>
    <w:rsid w:val="00A3169F"/>
    <w:rsid w:val="00A5344A"/>
    <w:rsid w:val="00AF3096"/>
    <w:rsid w:val="00B575ED"/>
    <w:rsid w:val="00B577DF"/>
    <w:rsid w:val="00B8563F"/>
    <w:rsid w:val="00B914DF"/>
    <w:rsid w:val="00BD261C"/>
    <w:rsid w:val="00BE0018"/>
    <w:rsid w:val="00BE316D"/>
    <w:rsid w:val="00C073BA"/>
    <w:rsid w:val="00C42474"/>
    <w:rsid w:val="00C6261D"/>
    <w:rsid w:val="00C91150"/>
    <w:rsid w:val="00C9773D"/>
    <w:rsid w:val="00CA4F07"/>
    <w:rsid w:val="00CF6A3E"/>
    <w:rsid w:val="00D165F6"/>
    <w:rsid w:val="00D330BE"/>
    <w:rsid w:val="00D36A32"/>
    <w:rsid w:val="00D7024A"/>
    <w:rsid w:val="00D82660"/>
    <w:rsid w:val="00D87D31"/>
    <w:rsid w:val="00DC0CBA"/>
    <w:rsid w:val="00DE2377"/>
    <w:rsid w:val="00DF6ACB"/>
    <w:rsid w:val="00E038D2"/>
    <w:rsid w:val="00E356B4"/>
    <w:rsid w:val="00E5338E"/>
    <w:rsid w:val="00E658D7"/>
    <w:rsid w:val="00E6713F"/>
    <w:rsid w:val="00EE4451"/>
    <w:rsid w:val="00F12083"/>
    <w:rsid w:val="00F44F8D"/>
    <w:rsid w:val="00F71A9B"/>
    <w:rsid w:val="00F765A6"/>
    <w:rsid w:val="00FA5CA9"/>
    <w:rsid w:val="00FB1320"/>
    <w:rsid w:val="00FE1C80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E8692"/>
  <w15:chartTrackingRefBased/>
  <w15:docId w15:val="{AD17EB16-4B55-40FF-804C-B92D662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83"/>
    <w:pPr>
      <w:ind w:left="720"/>
      <w:contextualSpacing/>
    </w:pPr>
  </w:style>
  <w:style w:type="table" w:styleId="a4">
    <w:name w:val="Table Grid"/>
    <w:basedOn w:val="a1"/>
    <w:uiPriority w:val="39"/>
    <w:rsid w:val="0056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qFormat/>
    <w:rsid w:val="00F71A9B"/>
    <w:pPr>
      <w:spacing w:after="240" w:line="240" w:lineRule="auto"/>
    </w:pPr>
    <w:rPr>
      <w:rFonts w:ascii="Times New Roman" w:eastAsiaTheme="minorEastAsia" w:hAnsi="Times New Roman"/>
      <w:iCs/>
      <w:sz w:val="24"/>
      <w:szCs w:val="24"/>
      <w:lang w:val="fr-FR"/>
    </w:rPr>
  </w:style>
  <w:style w:type="paragraph" w:styleId="a6">
    <w:name w:val="header"/>
    <w:basedOn w:val="a"/>
    <w:link w:val="a7"/>
    <w:uiPriority w:val="99"/>
    <w:unhideWhenUsed/>
    <w:rsid w:val="001B1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20E"/>
  </w:style>
  <w:style w:type="paragraph" w:styleId="a8">
    <w:name w:val="footer"/>
    <w:basedOn w:val="a"/>
    <w:link w:val="a9"/>
    <w:uiPriority w:val="99"/>
    <w:unhideWhenUsed/>
    <w:rsid w:val="001B1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Kostyshyna</dc:creator>
  <cp:keywords/>
  <dc:description/>
  <cp:lastModifiedBy>Катерина Грінченко</cp:lastModifiedBy>
  <cp:revision>3</cp:revision>
  <cp:lastPrinted>2023-05-01T14:01:00Z</cp:lastPrinted>
  <dcterms:created xsi:type="dcterms:W3CDTF">2023-05-04T13:23:00Z</dcterms:created>
  <dcterms:modified xsi:type="dcterms:W3CDTF">2023-05-04T13:24:00Z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cf8c471cc083e1319ff8f026ccdce7a63c76c8d2f0359aef02b9ae801685f322</vt:lpwstr>
  </property>
</Properties>
</file>